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14730" w14:textId="77777777" w:rsidR="00336BA0" w:rsidRPr="000805BB" w:rsidRDefault="00B81E9A" w:rsidP="00977197">
      <w:pPr>
        <w:jc w:val="both"/>
        <w:rPr>
          <w:rFonts w:ascii="Verdana" w:hAnsi="Verdana"/>
          <w:b/>
          <w:sz w:val="32"/>
          <w:szCs w:val="32"/>
        </w:rPr>
      </w:pPr>
      <w:r w:rsidRPr="000805BB">
        <w:rPr>
          <w:rFonts w:ascii="Verdana" w:hAnsi="Verdana"/>
          <w:b/>
          <w:sz w:val="32"/>
          <w:szCs w:val="32"/>
        </w:rPr>
        <w:t xml:space="preserve">Правила использования Системы бронирования </w:t>
      </w:r>
      <w:r w:rsidR="003C697F" w:rsidRPr="000805BB">
        <w:rPr>
          <w:rFonts w:ascii="Verdana" w:hAnsi="Verdana"/>
          <w:b/>
          <w:sz w:val="32"/>
          <w:szCs w:val="32"/>
        </w:rPr>
        <w:t xml:space="preserve">услуг по организации мероприятия </w:t>
      </w:r>
      <w:r w:rsidRPr="000805BB">
        <w:rPr>
          <w:rFonts w:ascii="Verdana" w:hAnsi="Verdana"/>
          <w:b/>
          <w:sz w:val="32"/>
          <w:szCs w:val="32"/>
          <w:lang w:val="en-US"/>
        </w:rPr>
        <w:t>Click</w:t>
      </w:r>
      <w:r w:rsidRPr="000805BB">
        <w:rPr>
          <w:rFonts w:ascii="Verdana" w:hAnsi="Verdana"/>
          <w:b/>
          <w:sz w:val="32"/>
          <w:szCs w:val="32"/>
        </w:rPr>
        <w:t xml:space="preserve"> 2 </w:t>
      </w:r>
      <w:r w:rsidRPr="000805BB">
        <w:rPr>
          <w:rFonts w:ascii="Verdana" w:hAnsi="Verdana"/>
          <w:b/>
          <w:sz w:val="32"/>
          <w:szCs w:val="32"/>
          <w:lang w:val="en-US"/>
        </w:rPr>
        <w:t>MICE</w:t>
      </w:r>
      <w:r w:rsidRPr="000805BB">
        <w:rPr>
          <w:rFonts w:ascii="Verdana" w:hAnsi="Verdana"/>
          <w:b/>
          <w:sz w:val="32"/>
          <w:szCs w:val="32"/>
        </w:rPr>
        <w:t>.</w:t>
      </w:r>
    </w:p>
    <w:p w14:paraId="4964FD3D" w14:textId="77777777" w:rsidR="000805BB" w:rsidRPr="000805BB" w:rsidRDefault="000805BB" w:rsidP="00065A71">
      <w:pPr>
        <w:spacing w:after="0"/>
        <w:rPr>
          <w:rFonts w:ascii="Verdana" w:hAnsi="Verdana"/>
        </w:rPr>
      </w:pPr>
      <w:r w:rsidRPr="000805BB">
        <w:rPr>
          <w:rFonts w:ascii="Verdana" w:hAnsi="Verdana"/>
        </w:rPr>
        <w:t>Российская Федерация, город Москва</w:t>
      </w:r>
    </w:p>
    <w:p w14:paraId="4253F04A" w14:textId="3E5F3F03" w:rsidR="000805BB" w:rsidRDefault="00640715" w:rsidP="00065A71">
      <w:pPr>
        <w:spacing w:after="0"/>
        <w:rPr>
          <w:rFonts w:ascii="Verdana" w:hAnsi="Verdana"/>
        </w:rPr>
      </w:pPr>
      <w:r>
        <w:rPr>
          <w:rFonts w:ascii="Verdana" w:hAnsi="Verdana"/>
        </w:rPr>
        <w:t>Редакция от 26.02.2019</w:t>
      </w:r>
    </w:p>
    <w:p w14:paraId="29362CA3" w14:textId="77777777" w:rsidR="00065A71" w:rsidRPr="000805BB" w:rsidRDefault="00065A71" w:rsidP="00065A71">
      <w:pPr>
        <w:spacing w:after="0"/>
        <w:rPr>
          <w:rFonts w:ascii="Verdana" w:hAnsi="Verdana"/>
        </w:rPr>
      </w:pPr>
    </w:p>
    <w:p w14:paraId="1E5B3652" w14:textId="450A481A" w:rsidR="00B81E9A" w:rsidRPr="000805BB" w:rsidRDefault="00B81E9A" w:rsidP="002F32EF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Перед использованием Системы, пожалуйста, ознакомьтесь с условиями Правил. Факт использования Системы любым способом признается акцептом, то есть полным и безого</w:t>
      </w:r>
      <w:r w:rsidR="00DE749C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ворочным согласием Пользователя</w:t>
      </w:r>
      <w:r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использовать Систему</w:t>
      </w:r>
      <w:r w:rsidR="009E594F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, а также любых ее частей, </w:t>
      </w:r>
      <w:r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на изложенных ниже условиях.</w:t>
      </w:r>
    </w:p>
    <w:p w14:paraId="2C3F97BF" w14:textId="77777777" w:rsidR="00B81E9A" w:rsidRPr="000805BB" w:rsidRDefault="00B81E9A" w:rsidP="002F32EF">
      <w:pPr>
        <w:jc w:val="both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Настоящие правила (далее - «Правила») определяют условия использования </w:t>
      </w:r>
      <w:r w:rsidR="00CB2044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Системы бронирования С</w:t>
      </w:r>
      <w:r w:rsidR="00CB2044" w:rsidRPr="000805BB">
        <w:rPr>
          <w:rFonts w:ascii="Verdana" w:eastAsia="Times New Roman" w:hAnsi="Verdana" w:cs="Times New Roman"/>
          <w:color w:val="262626"/>
          <w:sz w:val="20"/>
          <w:szCs w:val="20"/>
          <w:lang w:val="en-US" w:eastAsia="ru-RU"/>
        </w:rPr>
        <w:t>lick</w:t>
      </w:r>
      <w:r w:rsidR="00CB2044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2 </w:t>
      </w:r>
      <w:r w:rsidR="00CB2044" w:rsidRPr="000805BB">
        <w:rPr>
          <w:rFonts w:ascii="Verdana" w:eastAsia="Times New Roman" w:hAnsi="Verdana" w:cs="Times New Roman"/>
          <w:color w:val="262626"/>
          <w:sz w:val="20"/>
          <w:szCs w:val="20"/>
          <w:lang w:val="en-US" w:eastAsia="ru-RU"/>
        </w:rPr>
        <w:t>MICE</w:t>
      </w:r>
      <w:r w:rsidR="00CB2044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, </w:t>
      </w:r>
      <w:r w:rsidR="00065A71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исключительные </w:t>
      </w:r>
      <w:r w:rsidR="00CB2044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права на которую</w:t>
      </w:r>
      <w:r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</w:t>
      </w:r>
      <w:r w:rsidR="00CB2044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полностью принадлежат Обществу с ограниченной ответственностью «Клик 2 МАЙС»</w:t>
      </w:r>
      <w:r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, за</w:t>
      </w:r>
      <w:r w:rsidR="00CB2044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регистрированному</w:t>
      </w:r>
      <w:r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в качестве юридического лица по законодательству </w:t>
      </w:r>
      <w:r w:rsidR="00CB2044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Российской Федерации</w:t>
      </w:r>
      <w:r w:rsidR="007D64F9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13.10.2016 г.</w:t>
      </w:r>
      <w:r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, Свидетельство о</w:t>
      </w:r>
      <w:r w:rsidR="00CB2044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государственной</w:t>
      </w:r>
      <w:r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регистрации №</w:t>
      </w:r>
      <w:r w:rsidR="00065A71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</w:t>
      </w:r>
      <w:r w:rsidR="00CB2044" w:rsidRPr="000805BB">
        <w:rPr>
          <w:rFonts w:ascii="Verdana" w:hAnsi="Verdana"/>
          <w:color w:val="000000"/>
          <w:sz w:val="20"/>
          <w:shd w:val="clear" w:color="auto" w:fill="FAFBFE"/>
          <w:lang w:eastAsia="ru-RU"/>
        </w:rPr>
        <w:t>5167746205589</w:t>
      </w:r>
      <w:r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, </w:t>
      </w:r>
      <w:r w:rsidR="00CB2044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юридический адрес: </w:t>
      </w:r>
      <w:r w:rsidR="00CB2044" w:rsidRPr="000805BB">
        <w:rPr>
          <w:rFonts w:ascii="Verdana" w:hAnsi="Verdana"/>
          <w:noProof/>
          <w:sz w:val="20"/>
        </w:rPr>
        <w:t xml:space="preserve">107143, г. Москва, проезд Иртышский 2-й, д. 9 стр. 1 комната I/2 </w:t>
      </w:r>
      <w:r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(далее - «</w:t>
      </w:r>
      <w:r w:rsidR="00CB2044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Правообладатель системы</w:t>
      </w:r>
      <w:r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»).</w:t>
      </w:r>
    </w:p>
    <w:p w14:paraId="1EAD3775" w14:textId="77777777" w:rsidR="000805BB" w:rsidRPr="000805BB" w:rsidRDefault="000805BB" w:rsidP="000805BB">
      <w:pPr>
        <w:shd w:val="clear" w:color="auto" w:fill="FFFFFF"/>
        <w:spacing w:before="339" w:after="120" w:line="240" w:lineRule="auto"/>
        <w:outlineLvl w:val="2"/>
        <w:rPr>
          <w:rFonts w:ascii="Verdana" w:eastAsia="Times New Roman" w:hAnsi="Verdana" w:cs="Times New Roman"/>
          <w:color w:val="262626"/>
          <w:sz w:val="32"/>
          <w:szCs w:val="34"/>
          <w:lang w:eastAsia="ru-RU"/>
        </w:rPr>
      </w:pPr>
      <w:r w:rsidRPr="000805BB">
        <w:rPr>
          <w:rFonts w:ascii="Verdana" w:eastAsia="Times New Roman" w:hAnsi="Verdana" w:cs="Times New Roman"/>
          <w:color w:val="262626"/>
          <w:sz w:val="32"/>
          <w:szCs w:val="34"/>
          <w:lang w:eastAsia="ru-RU"/>
        </w:rPr>
        <w:t>1. Термины и определения.</w:t>
      </w:r>
    </w:p>
    <w:p w14:paraId="76353866" w14:textId="77777777" w:rsidR="000805BB" w:rsidRPr="002F32EF" w:rsidRDefault="000805BB" w:rsidP="00CB2044">
      <w:pPr>
        <w:jc w:val="both"/>
        <w:rPr>
          <w:rFonts w:ascii="Verdana" w:hAnsi="Verdana"/>
          <w:noProof/>
          <w:sz w:val="20"/>
          <w:szCs w:val="20"/>
        </w:rPr>
      </w:pPr>
      <w:r w:rsidRPr="002F32EF">
        <w:rPr>
          <w:rFonts w:ascii="Verdana" w:hAnsi="Verdana"/>
          <w:noProof/>
          <w:sz w:val="20"/>
          <w:szCs w:val="20"/>
        </w:rPr>
        <w:t xml:space="preserve">В настоящих Правилах, если из текста прямо не вытекает иное, следующие термины будут иметь указанные ниже значения: </w:t>
      </w:r>
    </w:p>
    <w:p w14:paraId="72C1AA65" w14:textId="77777777" w:rsidR="003C697F" w:rsidRDefault="000805BB" w:rsidP="00B81E9A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F32EF">
        <w:rPr>
          <w:rFonts w:ascii="Verdana" w:eastAsia="Times New Roman" w:hAnsi="Verdana" w:cs="Times New Roman"/>
          <w:b/>
          <w:sz w:val="20"/>
          <w:szCs w:val="20"/>
          <w:lang w:eastAsia="ru-RU"/>
        </w:rPr>
        <w:t>Система</w:t>
      </w:r>
      <w:r w:rsidR="003C697F" w:rsidRPr="002F32E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бронирования С</w:t>
      </w:r>
      <w:r w:rsidR="003C697F" w:rsidRPr="002F32EF">
        <w:rPr>
          <w:rFonts w:ascii="Verdana" w:eastAsia="Times New Roman" w:hAnsi="Verdana" w:cs="Times New Roman"/>
          <w:b/>
          <w:sz w:val="20"/>
          <w:szCs w:val="20"/>
          <w:lang w:val="en-US" w:eastAsia="ru-RU"/>
        </w:rPr>
        <w:t>lick</w:t>
      </w:r>
      <w:r w:rsidR="003C697F" w:rsidRPr="002F32E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2 </w:t>
      </w:r>
      <w:r w:rsidR="003C697F" w:rsidRPr="002F32EF">
        <w:rPr>
          <w:rFonts w:ascii="Verdana" w:eastAsia="Times New Roman" w:hAnsi="Verdana" w:cs="Times New Roman"/>
          <w:b/>
          <w:sz w:val="20"/>
          <w:szCs w:val="20"/>
          <w:lang w:val="en-US" w:eastAsia="ru-RU"/>
        </w:rPr>
        <w:t>MICE</w:t>
      </w:r>
      <w:r w:rsidR="003C697F" w:rsidRPr="002F32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(далее - «Система</w:t>
      </w:r>
      <w:r w:rsidR="00B81E9A" w:rsidRPr="002F32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») </w:t>
      </w:r>
      <w:r w:rsidRPr="002F32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-</w:t>
      </w:r>
      <w:r w:rsidR="00B81E9A" w:rsidRPr="002F32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C697F" w:rsidRPr="002F32EF">
        <w:rPr>
          <w:rFonts w:ascii="Verdana" w:hAnsi="Verdana"/>
          <w:sz w:val="20"/>
          <w:szCs w:val="20"/>
        </w:rPr>
        <w:t>программа для ЭВМ «</w:t>
      </w:r>
      <w:r w:rsidR="003C697F" w:rsidRPr="002F32EF">
        <w:rPr>
          <w:rFonts w:ascii="Verdana" w:hAnsi="Verdana"/>
          <w:sz w:val="20"/>
          <w:szCs w:val="20"/>
          <w:lang w:val="en-US"/>
        </w:rPr>
        <w:t>Click</w:t>
      </w:r>
      <w:r w:rsidR="003C697F" w:rsidRPr="002F32EF">
        <w:rPr>
          <w:rFonts w:ascii="Verdana" w:hAnsi="Verdana"/>
          <w:sz w:val="20"/>
          <w:szCs w:val="20"/>
        </w:rPr>
        <w:t xml:space="preserve"> 2 </w:t>
      </w:r>
      <w:r w:rsidR="003C697F" w:rsidRPr="002F32EF">
        <w:rPr>
          <w:rFonts w:ascii="Verdana" w:hAnsi="Verdana"/>
          <w:sz w:val="20"/>
          <w:szCs w:val="20"/>
          <w:lang w:val="en-US"/>
        </w:rPr>
        <w:t>MICE</w:t>
      </w:r>
      <w:r w:rsidR="003C697F" w:rsidRPr="002F32EF">
        <w:rPr>
          <w:rFonts w:ascii="Verdana" w:hAnsi="Verdana"/>
          <w:sz w:val="20"/>
          <w:szCs w:val="20"/>
        </w:rPr>
        <w:t xml:space="preserve">» (как в целом, так и ее компоненты), являющаяся представленной в объективной форме совокупностью данных и команд, в том числе, исходного </w:t>
      </w:r>
      <w:r w:rsidR="00065A71" w:rsidRPr="002F32EF">
        <w:rPr>
          <w:rFonts w:ascii="Verdana" w:hAnsi="Verdana"/>
          <w:sz w:val="20"/>
          <w:szCs w:val="20"/>
        </w:rPr>
        <w:t>кода</w:t>
      </w:r>
      <w:r w:rsidR="003C697F" w:rsidRPr="002F32EF">
        <w:rPr>
          <w:rFonts w:ascii="Verdana" w:hAnsi="Verdana"/>
          <w:sz w:val="20"/>
          <w:szCs w:val="20"/>
        </w:rPr>
        <w:t xml:space="preserve">, базы данных, а также любая документация в рамках ее использования, </w:t>
      </w:r>
      <w:r w:rsidR="003C697F" w:rsidRPr="002F32EF">
        <w:rPr>
          <w:rFonts w:ascii="Verdana" w:eastAsia="Times New Roman" w:hAnsi="Verdana" w:cs="Times New Roman"/>
          <w:sz w:val="20"/>
          <w:szCs w:val="20"/>
          <w:lang w:eastAsia="ru-RU"/>
        </w:rPr>
        <w:t>доступ к которой</w:t>
      </w:r>
      <w:r w:rsidR="00B81E9A" w:rsidRPr="002F32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предоставляется на интернет-сайте по адресу http://</w:t>
      </w:r>
      <w:r w:rsidR="003C697F" w:rsidRPr="002F32EF">
        <w:rPr>
          <w:rFonts w:ascii="Verdana" w:hAnsi="Verdana"/>
          <w:sz w:val="20"/>
          <w:szCs w:val="20"/>
        </w:rPr>
        <w:t xml:space="preserve"> </w:t>
      </w:r>
      <w:r w:rsidR="003C697F" w:rsidRPr="002F32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click2mice.com, </w:t>
      </w:r>
      <w:r w:rsidR="003C697F" w:rsidRPr="002F32EF">
        <w:rPr>
          <w:rFonts w:ascii="Verdana" w:hAnsi="Verdana"/>
          <w:sz w:val="20"/>
          <w:szCs w:val="20"/>
        </w:rPr>
        <w:t>и предназначенная для заказа услуг по организации мероприятия</w:t>
      </w:r>
      <w:r w:rsidR="003C697F" w:rsidRPr="002F32EF">
        <w:rPr>
          <w:rFonts w:ascii="Verdana" w:eastAsia="Times New Roman" w:hAnsi="Verdana" w:cs="Times New Roman"/>
          <w:sz w:val="20"/>
          <w:szCs w:val="20"/>
          <w:lang w:eastAsia="ru-RU"/>
        </w:rPr>
        <w:t>, варианты которых предлагаются П</w:t>
      </w:r>
      <w:r w:rsidRPr="002F32EF">
        <w:rPr>
          <w:rFonts w:ascii="Verdana" w:eastAsia="Times New Roman" w:hAnsi="Verdana" w:cs="Times New Roman"/>
          <w:sz w:val="20"/>
          <w:szCs w:val="20"/>
          <w:lang w:eastAsia="ru-RU"/>
        </w:rPr>
        <w:t>оставщиками услуг на определенный момент в Системе.</w:t>
      </w:r>
    </w:p>
    <w:p w14:paraId="484928CD" w14:textId="4C23031D" w:rsidR="002F32EF" w:rsidRDefault="002F32EF" w:rsidP="002F32EF">
      <w:pPr>
        <w:spacing w:after="0" w:line="240" w:lineRule="auto"/>
        <w:jc w:val="both"/>
        <w:rPr>
          <w:rFonts w:ascii="Verdana" w:hAnsi="Verdana"/>
          <w:sz w:val="20"/>
        </w:rPr>
      </w:pPr>
      <w:r w:rsidRPr="002F32EF">
        <w:rPr>
          <w:rFonts w:ascii="Verdana" w:hAnsi="Verdana"/>
          <w:b/>
          <w:sz w:val="20"/>
        </w:rPr>
        <w:t>Услуга (Услуги)</w:t>
      </w:r>
      <w:r w:rsidRPr="002F32EF">
        <w:rPr>
          <w:rFonts w:ascii="Verdana" w:hAnsi="Verdana"/>
          <w:sz w:val="20"/>
        </w:rPr>
        <w:t xml:space="preserve"> – индивидуально определенная или комплексная услуга, заказанная Пользоват</w:t>
      </w:r>
      <w:r>
        <w:rPr>
          <w:rFonts w:ascii="Verdana" w:hAnsi="Verdana"/>
          <w:sz w:val="20"/>
        </w:rPr>
        <w:t>елем у Поставщика через Систему.</w:t>
      </w:r>
    </w:p>
    <w:p w14:paraId="56DCAC10" w14:textId="77777777" w:rsidR="005265F2" w:rsidRDefault="005265F2" w:rsidP="002F32EF">
      <w:pPr>
        <w:spacing w:after="0" w:line="240" w:lineRule="auto"/>
        <w:jc w:val="both"/>
        <w:rPr>
          <w:rFonts w:ascii="Verdana" w:hAnsi="Verdana"/>
          <w:sz w:val="20"/>
        </w:rPr>
      </w:pPr>
    </w:p>
    <w:p w14:paraId="6AC1B761" w14:textId="593A7FCC" w:rsidR="005265F2" w:rsidRDefault="005265F2" w:rsidP="002F32EF">
      <w:pPr>
        <w:spacing w:after="0" w:line="240" w:lineRule="auto"/>
        <w:jc w:val="both"/>
        <w:rPr>
          <w:rFonts w:ascii="Verdana" w:hAnsi="Verdana"/>
          <w:sz w:val="20"/>
        </w:rPr>
      </w:pPr>
      <w:r w:rsidRPr="005265F2">
        <w:rPr>
          <w:rFonts w:ascii="Verdana" w:hAnsi="Verdana"/>
          <w:b/>
          <w:sz w:val="20"/>
        </w:rPr>
        <w:t>Клиент</w:t>
      </w:r>
      <w:r>
        <w:rPr>
          <w:rFonts w:ascii="Verdana" w:hAnsi="Verdana"/>
          <w:sz w:val="20"/>
        </w:rPr>
        <w:t xml:space="preserve"> – юридическое лицо, имеющее договорные отношения с Правообладателем системы, и являющийся работодателем в отношении Пользователей системы.</w:t>
      </w:r>
    </w:p>
    <w:p w14:paraId="5202AFE7" w14:textId="77777777" w:rsidR="002F32EF" w:rsidRPr="002F32EF" w:rsidRDefault="002F32EF" w:rsidP="002F32EF">
      <w:pPr>
        <w:spacing w:after="0" w:line="240" w:lineRule="auto"/>
        <w:jc w:val="both"/>
        <w:rPr>
          <w:rFonts w:ascii="Verdana" w:hAnsi="Verdana"/>
          <w:sz w:val="20"/>
        </w:rPr>
      </w:pPr>
    </w:p>
    <w:p w14:paraId="0AB2E2F3" w14:textId="77777777" w:rsidR="00065A71" w:rsidRPr="002F32EF" w:rsidRDefault="00065A71" w:rsidP="00065A7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F32EF">
        <w:rPr>
          <w:rFonts w:ascii="Verdana" w:hAnsi="Verdana"/>
          <w:b/>
          <w:sz w:val="20"/>
          <w:szCs w:val="20"/>
        </w:rPr>
        <w:t>Поставщик</w:t>
      </w:r>
      <w:r w:rsidRPr="002F32EF">
        <w:rPr>
          <w:rFonts w:ascii="Verdana" w:hAnsi="Verdana"/>
          <w:sz w:val="20"/>
          <w:szCs w:val="20"/>
        </w:rPr>
        <w:t xml:space="preserve"> – индивидуальный предприниматель либо юридическое лицо, осуществляющее непосредственное предоставление услуг путем размещения информации в Системе и оказание заказанной в Системе услуги.</w:t>
      </w:r>
    </w:p>
    <w:p w14:paraId="0BB93A4E" w14:textId="77777777" w:rsidR="00065A71" w:rsidRPr="002F32EF" w:rsidRDefault="00065A71" w:rsidP="00065A7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C3E0B1" w14:textId="7D0A0760" w:rsidR="00065A71" w:rsidRPr="002F32EF" w:rsidRDefault="00065A71" w:rsidP="00F34E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F32EF">
        <w:rPr>
          <w:rFonts w:ascii="Verdana" w:hAnsi="Verdana"/>
          <w:b/>
          <w:sz w:val="20"/>
          <w:szCs w:val="20"/>
        </w:rPr>
        <w:t>Пользователь</w:t>
      </w:r>
      <w:r w:rsidR="005E529C">
        <w:rPr>
          <w:rFonts w:ascii="Verdana" w:hAnsi="Verdana"/>
          <w:sz w:val="20"/>
          <w:szCs w:val="20"/>
        </w:rPr>
        <w:t xml:space="preserve"> </w:t>
      </w:r>
      <w:r w:rsidRPr="002F32EF">
        <w:rPr>
          <w:rFonts w:ascii="Verdana" w:hAnsi="Verdana"/>
          <w:sz w:val="20"/>
          <w:szCs w:val="20"/>
        </w:rPr>
        <w:t xml:space="preserve">- физическое лицо, заключившее с Правообладателем </w:t>
      </w:r>
      <w:r w:rsidR="00B97C30" w:rsidRPr="002F32EF">
        <w:rPr>
          <w:rFonts w:ascii="Verdana" w:hAnsi="Verdana"/>
          <w:sz w:val="20"/>
          <w:szCs w:val="20"/>
        </w:rPr>
        <w:t>системы</w:t>
      </w:r>
      <w:r w:rsidR="00F34E23" w:rsidRPr="002F32EF">
        <w:rPr>
          <w:rFonts w:ascii="Verdana" w:hAnsi="Verdana"/>
          <w:sz w:val="20"/>
          <w:szCs w:val="20"/>
        </w:rPr>
        <w:t xml:space="preserve"> настоящее лицензионное соглашение</w:t>
      </w:r>
      <w:r w:rsidR="005E529C">
        <w:rPr>
          <w:rFonts w:ascii="Verdana" w:hAnsi="Verdana"/>
          <w:sz w:val="20"/>
          <w:szCs w:val="20"/>
        </w:rPr>
        <w:t xml:space="preserve">, </w:t>
      </w:r>
      <w:r w:rsidR="002F32EF" w:rsidRPr="002F32EF">
        <w:rPr>
          <w:rFonts w:ascii="Verdana" w:hAnsi="Verdana"/>
          <w:sz w:val="20"/>
          <w:szCs w:val="20"/>
        </w:rPr>
        <w:t>осуществляющее юридически значимые действия по заказу услуг у Поставщиков</w:t>
      </w:r>
      <w:r w:rsidR="005E529C">
        <w:rPr>
          <w:rFonts w:ascii="Verdana" w:hAnsi="Verdana"/>
          <w:sz w:val="20"/>
          <w:szCs w:val="20"/>
        </w:rPr>
        <w:t xml:space="preserve"> на основании авторизации Клиента Правообладателя</w:t>
      </w:r>
      <w:r w:rsidR="00F34E23" w:rsidRPr="002F32EF">
        <w:rPr>
          <w:rFonts w:ascii="Verdana" w:hAnsi="Verdana"/>
          <w:sz w:val="20"/>
          <w:szCs w:val="20"/>
        </w:rPr>
        <w:t>.</w:t>
      </w:r>
    </w:p>
    <w:p w14:paraId="55221BFB" w14:textId="77777777" w:rsidR="00F34E23" w:rsidRPr="002F32EF" w:rsidRDefault="00F34E23" w:rsidP="00F34E2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F614D0" w14:textId="33B284AA" w:rsidR="00065A71" w:rsidRPr="002F32EF" w:rsidRDefault="00A42E93" w:rsidP="00B81E9A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F32E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Личный </w:t>
      </w:r>
      <w:proofErr w:type="gramStart"/>
      <w:r w:rsidRPr="002F32EF">
        <w:rPr>
          <w:rFonts w:ascii="Verdana" w:eastAsia="Times New Roman" w:hAnsi="Verdana" w:cs="Times New Roman"/>
          <w:b/>
          <w:sz w:val="20"/>
          <w:szCs w:val="20"/>
          <w:lang w:eastAsia="ru-RU"/>
        </w:rPr>
        <w:t>кабинет</w:t>
      </w:r>
      <w:r w:rsidR="002B37B4" w:rsidRPr="002F32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34E23" w:rsidRPr="002F32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-</w:t>
      </w:r>
      <w:proofErr w:type="gramEnd"/>
      <w:r w:rsidR="00F34E23" w:rsidRPr="002F32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34E23" w:rsidRPr="002F32EF">
        <w:rPr>
          <w:rFonts w:ascii="Verdana" w:hAnsi="Verdana"/>
          <w:sz w:val="20"/>
          <w:szCs w:val="20"/>
        </w:rPr>
        <w:t>закрытая для иных Пользователей область Системы</w:t>
      </w:r>
      <w:r w:rsidR="002F32EF">
        <w:rPr>
          <w:rFonts w:ascii="Verdana" w:hAnsi="Verdana"/>
          <w:sz w:val="20"/>
          <w:szCs w:val="20"/>
        </w:rPr>
        <w:t xml:space="preserve"> в виде информационной базы</w:t>
      </w:r>
      <w:r w:rsidR="00F34E23" w:rsidRPr="002F32EF">
        <w:rPr>
          <w:rFonts w:ascii="Verdana" w:hAnsi="Verdana"/>
          <w:sz w:val="20"/>
          <w:szCs w:val="20"/>
        </w:rPr>
        <w:t>, позволяющая Пользователю управлять критериями запросов поиска и получать актуальную информацию об оформленных Пользователем Заказах. Для входа в Личный</w:t>
      </w:r>
      <w:r w:rsidR="002F32EF" w:rsidRPr="002F32EF">
        <w:rPr>
          <w:rFonts w:ascii="Verdana" w:hAnsi="Verdana"/>
          <w:sz w:val="20"/>
          <w:szCs w:val="20"/>
        </w:rPr>
        <w:t xml:space="preserve"> кабинет используются уникальные логин</w:t>
      </w:r>
      <w:r w:rsidR="00F34E23" w:rsidRPr="002F32EF">
        <w:rPr>
          <w:rFonts w:ascii="Verdana" w:hAnsi="Verdana"/>
          <w:sz w:val="20"/>
          <w:szCs w:val="20"/>
        </w:rPr>
        <w:t xml:space="preserve"> и пароль, полученные Пользователем при регистрации в Системе. </w:t>
      </w:r>
    </w:p>
    <w:p w14:paraId="40893180" w14:textId="77777777" w:rsidR="00065A71" w:rsidRPr="000805BB" w:rsidRDefault="00065A71" w:rsidP="00B81E9A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32"/>
          <w:szCs w:val="34"/>
          <w:lang w:eastAsia="ru-RU"/>
        </w:rPr>
        <w:t>2</w:t>
      </w:r>
      <w:r w:rsidRPr="000805BB">
        <w:rPr>
          <w:rFonts w:ascii="Verdana" w:eastAsia="Times New Roman" w:hAnsi="Verdana" w:cs="Times New Roman"/>
          <w:color w:val="262626"/>
          <w:sz w:val="32"/>
          <w:szCs w:val="34"/>
          <w:lang w:eastAsia="ru-RU"/>
        </w:rPr>
        <w:t xml:space="preserve">. </w:t>
      </w:r>
      <w:r>
        <w:rPr>
          <w:rFonts w:ascii="Verdana" w:eastAsia="Times New Roman" w:hAnsi="Verdana" w:cs="Times New Roman"/>
          <w:color w:val="262626"/>
          <w:sz w:val="32"/>
          <w:szCs w:val="34"/>
          <w:lang w:eastAsia="ru-RU"/>
        </w:rPr>
        <w:t>Общие положения</w:t>
      </w:r>
      <w:r w:rsidRPr="000805BB">
        <w:rPr>
          <w:rFonts w:ascii="Verdana" w:eastAsia="Times New Roman" w:hAnsi="Verdana" w:cs="Times New Roman"/>
          <w:color w:val="262626"/>
          <w:sz w:val="32"/>
          <w:szCs w:val="34"/>
          <w:lang w:eastAsia="ru-RU"/>
        </w:rPr>
        <w:t>.</w:t>
      </w:r>
    </w:p>
    <w:p w14:paraId="0D28F161" w14:textId="2B4D5D82" w:rsidR="00413E0A" w:rsidRPr="009E594F" w:rsidRDefault="009E594F" w:rsidP="00B81E9A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2.1. </w:t>
      </w:r>
      <w:r w:rsidR="00413E0A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Функциональным назначением Системы является поиск и предоставление Пользователю на основании запросов Пользователя</w:t>
      </w: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, содержащих критерии поиска,</w:t>
      </w:r>
      <w:r w:rsidR="00413E0A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информации о доступных к заказу услуг</w:t>
      </w: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ах</w:t>
      </w:r>
      <w:r w:rsidR="00413E0A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в сфере </w:t>
      </w:r>
      <w:r w:rsidR="00413E0A">
        <w:rPr>
          <w:rFonts w:ascii="Verdana" w:eastAsia="Times New Roman" w:hAnsi="Verdana" w:cs="Times New Roman"/>
          <w:color w:val="262626"/>
          <w:sz w:val="20"/>
          <w:szCs w:val="20"/>
          <w:lang w:val="en-US" w:eastAsia="ru-RU"/>
        </w:rPr>
        <w:t>MICE</w:t>
      </w: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, предлагаемых различными </w:t>
      </w: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lastRenderedPageBreak/>
        <w:t xml:space="preserve">Поставщиками услуг, а также для автоматизации процесса их бронирования и отслеживания статуса заказа. </w:t>
      </w:r>
    </w:p>
    <w:p w14:paraId="39EB46A0" w14:textId="58C20CC8" w:rsidR="00B81E9A" w:rsidRPr="000805BB" w:rsidRDefault="009E594F" w:rsidP="00B81E9A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2.2 </w:t>
      </w:r>
      <w:r w:rsidR="00B81E9A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К настоящим Правилам и всем отношениям, с</w:t>
      </w:r>
      <w:r w:rsidR="002F32EF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вязанным с использованием Системы</w:t>
      </w:r>
      <w:r w:rsidR="00B81E9A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, подлежит применению право Российской Федерации. Любые претензии или иски, вытекающие из настоящих Правил и или использования Системы, должны быть поданы и рассмотрены в суде по месту нахождения</w:t>
      </w:r>
      <w:r w:rsidR="00CB2044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Правообладателя Системы</w:t>
      </w:r>
      <w:r w:rsidR="00B81E9A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.</w:t>
      </w:r>
    </w:p>
    <w:p w14:paraId="120131EF" w14:textId="7AC236FA" w:rsidR="00B81E9A" w:rsidRDefault="009E594F" w:rsidP="00977197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2.3. </w:t>
      </w:r>
      <w:r w:rsidR="00B81E9A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Если по какой-либо причине одно или несколько положений Правил будут признаны недействительными или не имеющими юридической силы, это не оказывает влияния на действительность или применимость остальных положений Правил.</w:t>
      </w:r>
    </w:p>
    <w:p w14:paraId="52E54E14" w14:textId="07C409A3" w:rsidR="009F4E8F" w:rsidRPr="00BE0FF2" w:rsidRDefault="009E594F" w:rsidP="009F4E8F">
      <w:pPr>
        <w:shd w:val="clear" w:color="auto" w:fill="FFFFFF"/>
        <w:spacing w:before="339" w:after="120" w:line="240" w:lineRule="auto"/>
        <w:outlineLvl w:val="2"/>
        <w:rPr>
          <w:rFonts w:ascii="Verdana" w:eastAsia="Times New Roman" w:hAnsi="Verdana" w:cs="Times New Roman"/>
          <w:color w:val="262626"/>
          <w:sz w:val="34"/>
          <w:szCs w:val="34"/>
          <w:lang w:eastAsia="ru-RU"/>
        </w:rPr>
      </w:pPr>
      <w:r>
        <w:rPr>
          <w:rFonts w:ascii="Verdana" w:eastAsia="Times New Roman" w:hAnsi="Verdana" w:cs="Times New Roman"/>
          <w:color w:val="262626"/>
          <w:sz w:val="34"/>
          <w:szCs w:val="34"/>
          <w:lang w:eastAsia="ru-RU"/>
        </w:rPr>
        <w:t xml:space="preserve">3. </w:t>
      </w:r>
      <w:r w:rsidR="009F4E8F" w:rsidRPr="00BE0FF2">
        <w:rPr>
          <w:rFonts w:ascii="Verdana" w:eastAsia="Times New Roman" w:hAnsi="Verdana" w:cs="Times New Roman"/>
          <w:color w:val="262626"/>
          <w:sz w:val="34"/>
          <w:szCs w:val="34"/>
          <w:lang w:eastAsia="ru-RU"/>
        </w:rPr>
        <w:t>Использования С</w:t>
      </w:r>
      <w:r w:rsidR="00D35CD6">
        <w:rPr>
          <w:rFonts w:ascii="Verdana" w:eastAsia="Times New Roman" w:hAnsi="Verdana" w:cs="Times New Roman"/>
          <w:color w:val="262626"/>
          <w:sz w:val="34"/>
          <w:szCs w:val="34"/>
          <w:lang w:eastAsia="ru-RU"/>
        </w:rPr>
        <w:t>истемы</w:t>
      </w:r>
      <w:r w:rsidR="009F4E8F" w:rsidRPr="00BE0FF2">
        <w:rPr>
          <w:rFonts w:ascii="Verdana" w:eastAsia="Times New Roman" w:hAnsi="Verdana" w:cs="Times New Roman"/>
          <w:color w:val="262626"/>
          <w:sz w:val="34"/>
          <w:szCs w:val="34"/>
          <w:lang w:eastAsia="ru-RU"/>
        </w:rPr>
        <w:t>.</w:t>
      </w:r>
    </w:p>
    <w:p w14:paraId="41F12E35" w14:textId="236B52B7" w:rsidR="009F4E8F" w:rsidRPr="00BE0FF2" w:rsidRDefault="009E594F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3.1. </w:t>
      </w:r>
      <w:r w:rsidR="00413E0A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Правообладатель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безвозмездно, на условиях простой (неисключительной) лицензии, предоставляет Пользователю непередава</w:t>
      </w:r>
      <w:r w:rsidR="002B37B4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емое право использования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на территории всех стран мира по его прямому функциональному назначению, определённому в п.</w:t>
      </w: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2.1.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Правил.</w:t>
      </w:r>
    </w:p>
    <w:p w14:paraId="5C867208" w14:textId="4DFDCD0B" w:rsidR="009F4E8F" w:rsidRPr="00BE0FF2" w:rsidRDefault="009E594F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3.2.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 Использование Системы, в том числе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формирование запросов Пользователя для поиска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услуг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, осуществляется исключительно средствами предоставляемого Пользователям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графического интерфейса Системы. Средствами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Пользователю предоставляется возможность ознакомиться с предложениями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Поставщиком услуг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о ценах на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услуги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по заданным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Пользователем критериям запроса,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возможность заполнить данные, необходимые для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оформления услуги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, непосредственно на интернет-сайте </w:t>
      </w:r>
      <w:r w:rsidR="000A6328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http://</w:t>
      </w:r>
      <w:r w:rsidR="000A6328" w:rsidRPr="000805BB">
        <w:rPr>
          <w:rFonts w:ascii="Verdana" w:hAnsi="Verdana"/>
        </w:rPr>
        <w:t xml:space="preserve"> </w:t>
      </w:r>
      <w:r w:rsidR="000A6328" w:rsidRPr="000805BB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click2mice.com</w:t>
      </w:r>
      <w:r w:rsidR="000A6328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и отправить их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Поставщику услуг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, в целях совершения бронир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ования. Предоставляемые Системой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ссылки на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любой сайт третьего лица,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услугу, любую информацию коммерческого или не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коммерческого характера, в том числе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предоставление ука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занного выше функционала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по заполнению Пользователем данных, необходимых для приобретения услуг, и отправке их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Поставщику услуг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в целях совершения бронирования, не является одобрением или рекомендацией данных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услуг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(деятельности, лиц) со стороны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Правообладателя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.</w:t>
      </w:r>
    </w:p>
    <w:p w14:paraId="2CD18163" w14:textId="6E661159" w:rsidR="009F4E8F" w:rsidRPr="00BE0FF2" w:rsidRDefault="009E594F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3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.3. Пользователь уведомлен и подтверждает понимание того обстоятельства, что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Правообладатель Системы</w:t>
      </w:r>
      <w:r w:rsidR="000A6328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не осуществляет продажу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услуг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, не гарантирует и не несет ответственности за достоверность информации о предлагаемых к продаже третьими лицами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услуг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,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за качество оказанных услуг и за иные 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обстоятельства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, не зависящие от действий Правообладателя Системы.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При возникновении спорных ситуаций относительно указанных обстоятельств Пользователь обязуется обращаться за их разрешением непосредственно к 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Поставщикам услуг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, вступившим с Пользователем в отношения по продаже 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услуг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, п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еречислению денежных средств и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оказанию услуг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.</w:t>
      </w:r>
    </w:p>
    <w:p w14:paraId="7C5D7CB1" w14:textId="0CF66885" w:rsidR="009F4E8F" w:rsidRPr="00BE0FF2" w:rsidRDefault="009E594F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3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.4. Пользователь проинформирован и выражает согласие воздержи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ваться от следующих действий: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br/>
        <w:t xml:space="preserve">3.4.1.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вмешиваться в работу С</w:t>
      </w:r>
      <w:r w:rsidR="002B37B4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способами, следствием использования которых может быть нарушение его работоспособности, в том числе формировать запросы иначе как через </w:t>
      </w:r>
      <w:r w:rsidR="00A42E9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Личный кабинет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;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br/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3.4.2.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осуществлять модификацию, усовершенствование, перевод на другие языки, декомпилирование, дизассемблирование, декодирование, эмуляцию, нарушение целостности, восстановление исходного кода С</w:t>
      </w:r>
      <w:r w:rsidR="002B37B4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или каких-либо е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го частей;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br/>
        <w:t xml:space="preserve">3.4.3. </w:t>
      </w:r>
      <w:r w:rsidR="002B37B4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использовать Систему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в незаконных целях.</w:t>
      </w:r>
    </w:p>
    <w:p w14:paraId="29858851" w14:textId="763986E5" w:rsidR="009F4E8F" w:rsidRPr="00BE0FF2" w:rsidRDefault="009E594F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3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.5. </w:t>
      </w: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Правообладатель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в любое время по своему усмотрению вправе прекратить под</w:t>
      </w: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держку работоспособности Системы, изменить ее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функционал, а также </w:t>
      </w:r>
      <w:r w:rsidR="000A6328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прекратить доступ Пользователя к Системе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.</w:t>
      </w:r>
    </w:p>
    <w:p w14:paraId="0AAC585A" w14:textId="20AE7428" w:rsidR="009F4E8F" w:rsidRPr="00BE0FF2" w:rsidRDefault="00F34E23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 w:rsidRP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3.6</w:t>
      </w:r>
      <w:r w:rsidR="009F4E8F" w:rsidRP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. </w:t>
      </w:r>
      <w:r w:rsidRP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Средствами Системы</w:t>
      </w:r>
      <w:r w:rsidR="009F4E8F" w:rsidRP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Пользователю предоставляется возможность персонифицировать функционал</w:t>
      </w:r>
      <w:r w:rsidRP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Системы</w:t>
      </w:r>
      <w:r w:rsidR="009F4E8F" w:rsidRP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под собственные нужды</w:t>
      </w:r>
      <w:r w:rsidRP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путем создания Личного кабинета Пользователя</w:t>
      </w:r>
      <w:r w:rsidR="009F4E8F" w:rsidRP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. Пользователь выражает согласие, что факт регистрации </w:t>
      </w:r>
      <w:r w:rsidRP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lastRenderedPageBreak/>
        <w:t>Пользователя на интернет-сайте Системы</w:t>
      </w:r>
      <w:r w:rsidR="009F4E8F" w:rsidRP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и использования </w:t>
      </w:r>
      <w:r w:rsidRP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Личного кабинета</w:t>
      </w:r>
      <w:r w:rsidR="009F4E8F" w:rsidRP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, расценивается как согласие Пользователя на обработку данных учетной записи для определенных в п.</w:t>
      </w:r>
      <w:r w:rsidRP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2.1. целей функционирования Системы</w:t>
      </w:r>
      <w:r w:rsidR="009F4E8F" w:rsidRP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.</w:t>
      </w:r>
    </w:p>
    <w:p w14:paraId="10C61EA9" w14:textId="17F8F9A1" w:rsidR="009F4E8F" w:rsidRPr="00BE0FF2" w:rsidRDefault="000A6328" w:rsidP="009F4E8F">
      <w:pPr>
        <w:shd w:val="clear" w:color="auto" w:fill="FFFFFF"/>
        <w:spacing w:before="339" w:after="120" w:line="240" w:lineRule="auto"/>
        <w:outlineLvl w:val="2"/>
        <w:rPr>
          <w:rFonts w:ascii="Verdana" w:eastAsia="Times New Roman" w:hAnsi="Verdana" w:cs="Times New Roman"/>
          <w:color w:val="26262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262626"/>
          <w:sz w:val="28"/>
          <w:szCs w:val="28"/>
          <w:lang w:eastAsia="ru-RU"/>
        </w:rPr>
        <w:t xml:space="preserve">4. </w:t>
      </w:r>
      <w:r w:rsidR="009F4E8F" w:rsidRPr="00BE0FF2">
        <w:rPr>
          <w:rFonts w:ascii="Verdana" w:eastAsia="Times New Roman" w:hAnsi="Verdana" w:cs="Times New Roman"/>
          <w:color w:val="262626"/>
          <w:sz w:val="28"/>
          <w:szCs w:val="28"/>
          <w:lang w:eastAsia="ru-RU"/>
        </w:rPr>
        <w:t>Ответственность.</w:t>
      </w:r>
    </w:p>
    <w:p w14:paraId="1B92E215" w14:textId="3D17240A" w:rsidR="000D57A6" w:rsidRDefault="000A6328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4.1.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Функциона</w:t>
      </w:r>
      <w:r w:rsidR="00A42E9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л Системы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предоставляется на условиях «как есть» (</w:t>
      </w:r>
      <w:proofErr w:type="spellStart"/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as</w:t>
      </w:r>
      <w:proofErr w:type="spellEnd"/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</w:t>
      </w:r>
      <w:proofErr w:type="spellStart"/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is</w:t>
      </w:r>
      <w:proofErr w:type="spellEnd"/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). </w:t>
      </w:r>
      <w:r w:rsidR="00A42E9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Правообладатель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не предоставляет никаких гарантий в отношении безошибочной и бесперебойной работы </w:t>
      </w:r>
      <w:r w:rsidR="00A42E9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, отдельных его частей, компонентов или функций, </w:t>
      </w:r>
      <w:r w:rsidR="00A42E9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соответствия функционала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конкретным целям и ожиданиям Пользователя, не гарантирует достоверность, точность, полноту и своеврем</w:t>
      </w:r>
      <w:r w:rsidR="002F32EF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енность предоставляемой Системой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данных, а также не предоставляет никаких иных гарантий, прямо не указанных в настоящих Правилах.</w:t>
      </w:r>
    </w:p>
    <w:p w14:paraId="6CF80B4E" w14:textId="7A83DE87" w:rsidR="009F4E8F" w:rsidRPr="00BE0FF2" w:rsidRDefault="000A6328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4.2. </w:t>
      </w:r>
      <w:r w:rsidR="00A42E9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Правообладатель Системы</w:t>
      </w:r>
      <w:r w:rsidR="00A42E93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не несет ответственности за какие-либо прямые или косвенные последствия какого-либо использования или нев</w:t>
      </w:r>
      <w:r w:rsidR="002F32EF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озможности использования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(включая данные) и/или ущерб, причиненный Пользователю и/или третьим сторонам в результате какого-либо использования, неиспользования или нев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озможности использования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(включая данные) или отдельных его компонентов и/или функций, в том числе из-за возможных о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шибок или сбоев в работе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.</w:t>
      </w:r>
    </w:p>
    <w:p w14:paraId="02D69AB6" w14:textId="367CF8BE" w:rsidR="009F4E8F" w:rsidRPr="00BE0FF2" w:rsidRDefault="000A6328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4.3.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Пользовате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ль обязуется использовать Систему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в соответствии с законами той страны, в которой он находится, и принимает на себя ответственность </w:t>
      </w:r>
      <w:r w:rsidR="00DE749C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за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нарушение установленных национальным законодательством огран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ичений на использование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.</w:t>
      </w:r>
    </w:p>
    <w:p w14:paraId="7DF9F6D4" w14:textId="14F50D38" w:rsidR="009F4E8F" w:rsidRPr="00BE0FF2" w:rsidRDefault="000A6328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4.4.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Пользователь самостоятельно несет ответственность перед третьими лицами за свои действия, связанные </w:t>
      </w:r>
      <w:r w:rsidR="002F32EF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с использованием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, в том числе, если такие действия приведут к нарушению прав и законных интересов третьих лиц, а также за соблюдение применимого законодате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льства при использовании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.</w:t>
      </w:r>
    </w:p>
    <w:p w14:paraId="797F247E" w14:textId="5417EDF4" w:rsidR="009F4E8F" w:rsidRPr="00BE0FF2" w:rsidRDefault="000A6328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4.5.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В случае возникновения любых спорных ситуаций Пользователь перед обращением в судебные органы за разрешением спора обязан предпринять меры для досудебного урегулир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ования, направив соответствующую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п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ретензию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</w:t>
      </w:r>
      <w:r w:rsidR="000D57A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Правообладател</w:t>
      </w:r>
      <w:r w:rsidR="00F34E23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ю</w:t>
      </w:r>
      <w:r w:rsidR="000D57A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, а также его электронную копию по адресу: </w:t>
      </w:r>
      <w:hyperlink r:id="rId5" w:history="1">
        <w:r w:rsidR="007B2E76" w:rsidRPr="00A43EA0">
          <w:rPr>
            <w:rStyle w:val="ab"/>
            <w:rFonts w:ascii="Verdana" w:eastAsia="Times New Roman" w:hAnsi="Verdana" w:cs="Times New Roman"/>
            <w:sz w:val="20"/>
            <w:szCs w:val="20"/>
            <w:lang w:val="en-US" w:eastAsia="ru-RU"/>
          </w:rPr>
          <w:t>info</w:t>
        </w:r>
        <w:r w:rsidR="007B2E76" w:rsidRPr="00A43EA0">
          <w:rPr>
            <w:rStyle w:val="ab"/>
            <w:rFonts w:ascii="Verdana" w:eastAsia="Times New Roman" w:hAnsi="Verdana" w:cs="Times New Roman"/>
            <w:sz w:val="20"/>
            <w:szCs w:val="20"/>
            <w:lang w:eastAsia="ru-RU"/>
          </w:rPr>
          <w:t>@</w:t>
        </w:r>
        <w:r w:rsidR="007B2E76" w:rsidRPr="00A43EA0">
          <w:rPr>
            <w:rStyle w:val="ab"/>
            <w:rFonts w:ascii="Verdana" w:eastAsia="Times New Roman" w:hAnsi="Verdana" w:cs="Times New Roman"/>
            <w:sz w:val="20"/>
            <w:szCs w:val="20"/>
            <w:lang w:val="en-US" w:eastAsia="ru-RU"/>
          </w:rPr>
          <w:t>click</w:t>
        </w:r>
        <w:r w:rsidR="007B2E76" w:rsidRPr="00A43EA0">
          <w:rPr>
            <w:rStyle w:val="ab"/>
            <w:rFonts w:ascii="Verdana" w:eastAsia="Times New Roman" w:hAnsi="Verdana" w:cs="Times New Roman"/>
            <w:sz w:val="20"/>
            <w:szCs w:val="20"/>
            <w:lang w:eastAsia="ru-RU"/>
          </w:rPr>
          <w:t>2</w:t>
        </w:r>
        <w:r w:rsidR="007B2E76" w:rsidRPr="00A43EA0">
          <w:rPr>
            <w:rStyle w:val="ab"/>
            <w:rFonts w:ascii="Verdana" w:eastAsia="Times New Roman" w:hAnsi="Verdana" w:cs="Times New Roman"/>
            <w:sz w:val="20"/>
            <w:szCs w:val="20"/>
            <w:lang w:val="en-US" w:eastAsia="ru-RU"/>
          </w:rPr>
          <w:t>mice</w:t>
        </w:r>
        <w:r w:rsidR="007B2E76" w:rsidRPr="00A43EA0">
          <w:rPr>
            <w:rStyle w:val="ab"/>
            <w:rFonts w:ascii="Verdana" w:eastAsia="Times New Roman" w:hAnsi="Verdana" w:cs="Times New Roman"/>
            <w:sz w:val="20"/>
            <w:szCs w:val="20"/>
            <w:lang w:eastAsia="ru-RU"/>
          </w:rPr>
          <w:t>.</w:t>
        </w:r>
        <w:r w:rsidR="007B2E76" w:rsidRPr="00A43EA0">
          <w:rPr>
            <w:rStyle w:val="ab"/>
            <w:rFonts w:ascii="Verdana" w:eastAsia="Times New Roman" w:hAnsi="Verdana" w:cs="Times New Roman"/>
            <w:sz w:val="20"/>
            <w:szCs w:val="20"/>
            <w:lang w:val="en-US" w:eastAsia="ru-RU"/>
          </w:rPr>
          <w:t>com</w:t>
        </w:r>
      </w:hyperlink>
      <w:r w:rsidR="007B2E76" w:rsidRPr="007B2E7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.</w:t>
      </w:r>
      <w:bookmarkStart w:id="0" w:name="_GoBack"/>
      <w:bookmarkEnd w:id="0"/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Срок рассмотрения и ответа на претензию: 30 дней с момента ее получения </w:t>
      </w:r>
      <w:r w:rsidR="000D57A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Правообладателем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.</w:t>
      </w:r>
    </w:p>
    <w:p w14:paraId="1DA7E1E6" w14:textId="62268270" w:rsidR="009F4E8F" w:rsidRPr="00BE0FF2" w:rsidRDefault="000A6328" w:rsidP="009F4E8F">
      <w:pPr>
        <w:shd w:val="clear" w:color="auto" w:fill="FFFFFF"/>
        <w:spacing w:before="339" w:after="120" w:line="240" w:lineRule="auto"/>
        <w:outlineLvl w:val="2"/>
        <w:rPr>
          <w:rFonts w:ascii="Verdana" w:eastAsia="Times New Roman" w:hAnsi="Verdana" w:cs="Times New Roman"/>
          <w:color w:val="26262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262626"/>
          <w:sz w:val="28"/>
          <w:szCs w:val="28"/>
          <w:lang w:eastAsia="ru-RU"/>
        </w:rPr>
        <w:t xml:space="preserve">5. </w:t>
      </w:r>
      <w:r w:rsidR="009F4E8F">
        <w:rPr>
          <w:rFonts w:ascii="Verdana" w:eastAsia="Times New Roman" w:hAnsi="Verdana" w:cs="Times New Roman"/>
          <w:color w:val="262626"/>
          <w:sz w:val="28"/>
          <w:szCs w:val="28"/>
          <w:lang w:eastAsia="ru-RU"/>
        </w:rPr>
        <w:t>Авторские права и объекты интеллектуальной собственности.</w:t>
      </w:r>
      <w:r w:rsidR="009F4E8F" w:rsidRPr="00BE0FF2">
        <w:rPr>
          <w:rFonts w:ascii="Verdana" w:eastAsia="Times New Roman" w:hAnsi="Verdana" w:cs="Times New Roman"/>
          <w:color w:val="262626"/>
          <w:sz w:val="28"/>
          <w:szCs w:val="28"/>
          <w:lang w:eastAsia="ru-RU"/>
        </w:rPr>
        <w:t xml:space="preserve"> </w:t>
      </w:r>
    </w:p>
    <w:p w14:paraId="4C91EC3A" w14:textId="1033775C" w:rsidR="000D57A6" w:rsidRDefault="000A6328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5.1. </w:t>
      </w:r>
      <w:r w:rsidR="000D57A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Система является результатом интеллектуальной деятельности и объектом авторских прав (программа для ЭВМ), которые регулируются и защищены законодательством Российской Федерации об интеллектуальной собственности и нормами международного права. </w:t>
      </w:r>
    </w:p>
    <w:p w14:paraId="15204557" w14:textId="2176BFEB" w:rsidR="009F4E8F" w:rsidRPr="00BE0FF2" w:rsidRDefault="000A6328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5.2. </w:t>
      </w:r>
      <w:r w:rsidR="000D57A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Все п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рава на интеллектуальную собственность, в том числе </w:t>
      </w:r>
      <w:r w:rsidR="00D35CD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на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результаты интеллектуальной деятельности</w:t>
      </w:r>
      <w:r w:rsidR="00D35CD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, составляющие контент Системы и (или) используемые Системой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, </w:t>
      </w:r>
      <w:r w:rsidR="00D35CD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включая, но не ограничиваясь</w:t>
      </w:r>
      <w:r w:rsidR="009F4E8F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</w:t>
      </w:r>
      <w:r w:rsidR="00D35CD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тексты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, изображения, дизайн, </w:t>
      </w:r>
      <w:r w:rsidR="00D35CD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пиктограммы кнопок,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базы</w:t>
      </w:r>
      <w:r w:rsidR="009F4E8F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данных, ноу-хау, товарные знаки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, фирменные наименования и иные средства </w:t>
      </w:r>
      <w:r w:rsidR="00D35CD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индивидуализации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принадлежат </w:t>
      </w:r>
      <w:r w:rsidR="00D35CD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Правообладателю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или предоставлены ему правообладателями по лицензии. </w:t>
      </w:r>
    </w:p>
    <w:p w14:paraId="1210CD09" w14:textId="63AD5663" w:rsidR="009F4E8F" w:rsidRDefault="000A6328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5.3. </w:t>
      </w:r>
      <w:r w:rsidR="00AF6245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Использование указанных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объектов интеллектуальной собственности возможно только в рамках фун</w:t>
      </w:r>
      <w:r w:rsidR="00AF6245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кционала, предлагаемого настройками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. Пользователь соглаш</w:t>
      </w:r>
      <w:r w:rsidR="00D35CD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ается, что использование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не предоставляет ему никаких прав в отношение указанных объектов интеллектуальной собственности, за исключением прав, </w:t>
      </w:r>
      <w:r w:rsidR="00D35CD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прямо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указанных в Правилах.</w:t>
      </w:r>
    </w:p>
    <w:p w14:paraId="29968F1D" w14:textId="0BD800C4" w:rsidR="000D57A6" w:rsidRPr="00BE0FF2" w:rsidRDefault="000A6328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lastRenderedPageBreak/>
        <w:t xml:space="preserve">5.4. </w:t>
      </w:r>
      <w:r w:rsidR="000D57A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Ответственность за нарушение авторских прав наступает в соответствии с действующим законодательством Российской Федерации и нормами международного права. </w:t>
      </w:r>
    </w:p>
    <w:p w14:paraId="0FFD11E5" w14:textId="78A208C9" w:rsidR="009F4E8F" w:rsidRPr="00BE0FF2" w:rsidRDefault="000A6328" w:rsidP="009F4E8F">
      <w:pPr>
        <w:shd w:val="clear" w:color="auto" w:fill="FFFFFF"/>
        <w:spacing w:before="339" w:after="120" w:line="240" w:lineRule="auto"/>
        <w:outlineLvl w:val="2"/>
        <w:rPr>
          <w:rFonts w:ascii="Verdana" w:eastAsia="Times New Roman" w:hAnsi="Verdana" w:cs="Times New Roman"/>
          <w:color w:val="26262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262626"/>
          <w:sz w:val="28"/>
          <w:szCs w:val="28"/>
          <w:lang w:eastAsia="ru-RU"/>
        </w:rPr>
        <w:t xml:space="preserve">6. </w:t>
      </w:r>
      <w:r w:rsidR="009F4E8F" w:rsidRPr="00BE0FF2">
        <w:rPr>
          <w:rFonts w:ascii="Verdana" w:eastAsia="Times New Roman" w:hAnsi="Verdana" w:cs="Times New Roman"/>
          <w:color w:val="262626"/>
          <w:sz w:val="28"/>
          <w:szCs w:val="28"/>
          <w:lang w:eastAsia="ru-RU"/>
        </w:rPr>
        <w:t>Изменение Правил.</w:t>
      </w:r>
    </w:p>
    <w:p w14:paraId="7AA4472B" w14:textId="287DA4D2" w:rsidR="009F4E8F" w:rsidRPr="007B2E76" w:rsidRDefault="000A6328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6.1.</w:t>
      </w:r>
      <w:r w:rsidR="009F4E8F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Правообладатель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вправе в любое время и без предварительного уведомления изменить настоящие Правила в одностороннем порядке. Уведомление Пользователя о внесенных изменениях в условия настоящей Лицензии публикуется на </w:t>
      </w:r>
      <w:r w:rsidR="00640715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стартовой странице Системы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: </w:t>
      </w:r>
      <w:hyperlink r:id="rId6" w:history="1">
        <w:r w:rsidR="007B2E76" w:rsidRPr="00A43EA0">
          <w:rPr>
            <w:rStyle w:val="ab"/>
            <w:rFonts w:ascii="Verdana" w:eastAsia="Times New Roman" w:hAnsi="Verdana" w:cs="Times New Roman"/>
            <w:sz w:val="20"/>
            <w:szCs w:val="20"/>
            <w:lang w:eastAsia="ru-RU"/>
          </w:rPr>
          <w:t>http://click2mice.com/privacy</w:t>
        </w:r>
      </w:hyperlink>
      <w:r w:rsidR="007B2E76" w:rsidRPr="007B2E76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.</w:t>
      </w:r>
    </w:p>
    <w:p w14:paraId="0B4B39AE" w14:textId="408A37B3" w:rsidR="009F4E8F" w:rsidRPr="00BE0FF2" w:rsidRDefault="000A6328" w:rsidP="009F4E8F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6.2. </w:t>
      </w:r>
      <w:r w:rsidR="009F4E8F" w:rsidRPr="00BE0FF2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Изменения Правил вступают в силу с даты их публикации, если иное не оговорено в соответствующей публикации.</w:t>
      </w:r>
    </w:p>
    <w:p w14:paraId="5FF081D4" w14:textId="77777777" w:rsidR="009F4E8F" w:rsidRPr="00977197" w:rsidRDefault="009F4E8F" w:rsidP="00977197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</w:p>
    <w:sectPr w:rsidR="009F4E8F" w:rsidRPr="00977197" w:rsidSect="0097719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37685"/>
    <w:multiLevelType w:val="multilevel"/>
    <w:tmpl w:val="5E56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7B75E1"/>
    <w:multiLevelType w:val="multilevel"/>
    <w:tmpl w:val="2BDE3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5891F8A"/>
    <w:multiLevelType w:val="multilevel"/>
    <w:tmpl w:val="4704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E8"/>
    <w:rsid w:val="00065A71"/>
    <w:rsid w:val="000805BB"/>
    <w:rsid w:val="000A6328"/>
    <w:rsid w:val="000D57A6"/>
    <w:rsid w:val="00283841"/>
    <w:rsid w:val="002B37B4"/>
    <w:rsid w:val="002F32EF"/>
    <w:rsid w:val="00336BA0"/>
    <w:rsid w:val="003C697F"/>
    <w:rsid w:val="00413E0A"/>
    <w:rsid w:val="004E0EE8"/>
    <w:rsid w:val="005265F2"/>
    <w:rsid w:val="005E529C"/>
    <w:rsid w:val="00640715"/>
    <w:rsid w:val="007B2E76"/>
    <w:rsid w:val="007D64F9"/>
    <w:rsid w:val="008F0FE3"/>
    <w:rsid w:val="00977197"/>
    <w:rsid w:val="009E594F"/>
    <w:rsid w:val="009F4E8F"/>
    <w:rsid w:val="00A42E93"/>
    <w:rsid w:val="00AF6245"/>
    <w:rsid w:val="00B81E9A"/>
    <w:rsid w:val="00B97C30"/>
    <w:rsid w:val="00CB2044"/>
    <w:rsid w:val="00D35CD6"/>
    <w:rsid w:val="00DE749C"/>
    <w:rsid w:val="00F3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676A"/>
  <w15:chartTrackingRefBased/>
  <w15:docId w15:val="{23B362AD-53F5-40C1-8824-783782EB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5B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42E9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2E9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2E9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2E9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2E9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2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E9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B2E7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B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ck2mice.com/privacy" TargetMode="External"/><Relationship Id="rId5" Type="http://schemas.openxmlformats.org/officeDocument/2006/relationships/hyperlink" Target="mailto:info@click2mi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Petrenko</dc:creator>
  <cp:keywords/>
  <dc:description/>
  <cp:lastModifiedBy>Evgeniy Chechetkin</cp:lastModifiedBy>
  <cp:revision>5</cp:revision>
  <dcterms:created xsi:type="dcterms:W3CDTF">2019-02-26T13:15:00Z</dcterms:created>
  <dcterms:modified xsi:type="dcterms:W3CDTF">2019-11-14T09:27:00Z</dcterms:modified>
</cp:coreProperties>
</file>